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攀枝花市物业管理协会</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关于组织应急救援突击队员参加全市物业单位消防技能比赛活动的通知</w:t>
      </w:r>
    </w:p>
    <w:p>
      <w:pPr>
        <w:spacing w:line="560" w:lineRule="exact"/>
        <w:rPr>
          <w:sz w:val="32"/>
          <w:szCs w:val="32"/>
        </w:rPr>
      </w:pPr>
    </w:p>
    <w:p>
      <w:pPr>
        <w:spacing w:line="560" w:lineRule="exact"/>
        <w:rPr>
          <w:rFonts w:ascii="仿宋_GB2312" w:eastAsia="仿宋_GB2312"/>
          <w:sz w:val="32"/>
          <w:szCs w:val="32"/>
        </w:rPr>
      </w:pPr>
      <w:r>
        <w:rPr>
          <w:rFonts w:hint="eastAsia" w:ascii="仿宋_GB2312" w:eastAsia="仿宋_GB2312"/>
          <w:sz w:val="32"/>
          <w:szCs w:val="32"/>
        </w:rPr>
        <w:t>各会员单位：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攀枝花市安全生产委员会办公室《关于开展全市物业单位消防技能比赛活动的通知》要求，协会选送应急救援突击队全体队员代表东区、西区和仁和区参赛，大队长左炜（联系电话：15181274904）具体负责参赛组织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11月24-26日（三天）为赛前集中培训时间，11月27日正式比赛，请各位队员及所在企业积极配合，全力参赛，代表三区物业单位赛出水平、赛出风采！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特此通知</w:t>
      </w:r>
    </w:p>
    <w:p>
      <w:pPr>
        <w:spacing w:line="560" w:lineRule="exact"/>
        <w:ind w:firstLine="640" w:firstLineChars="200"/>
        <w:rPr>
          <w:rFonts w:ascii="仿宋_GB2312" w:eastAsia="仿宋_GB2312"/>
          <w:sz w:val="32"/>
          <w:szCs w:val="32"/>
        </w:rPr>
      </w:pPr>
    </w:p>
    <w:p>
      <w:pPr>
        <w:spacing w:line="560" w:lineRule="exact"/>
        <w:ind w:left="1750" w:leftChars="300" w:hanging="1120" w:hangingChars="350"/>
        <w:rPr>
          <w:rFonts w:hint="eastAsia" w:ascii="仿宋_GB2312" w:eastAsia="仿宋_GB2312"/>
          <w:sz w:val="32"/>
          <w:szCs w:val="32"/>
        </w:rPr>
      </w:pPr>
      <w:r>
        <w:rPr>
          <w:rFonts w:hint="eastAsia" w:ascii="仿宋_GB2312" w:eastAsia="仿宋_GB2312"/>
          <w:sz w:val="32"/>
          <w:szCs w:val="32"/>
        </w:rPr>
        <w:t>附件：1.攀枝花市安全生产委员会办公室关于开展全市物业单位消防技能比赛活动的通知</w:t>
      </w:r>
    </w:p>
    <w:p>
      <w:pPr>
        <w:spacing w:line="560" w:lineRule="exact"/>
        <w:ind w:left="1750" w:leftChars="300" w:hanging="1120" w:hangingChars="350"/>
        <w:rPr>
          <w:rFonts w:ascii="仿宋_GB2312" w:eastAsia="仿宋_GB2312"/>
          <w:sz w:val="32"/>
          <w:szCs w:val="32"/>
        </w:rPr>
      </w:pPr>
      <w:r>
        <w:rPr>
          <w:rFonts w:hint="eastAsia" w:ascii="仿宋_GB2312" w:eastAsia="仿宋_GB2312"/>
          <w:sz w:val="32"/>
          <w:szCs w:val="32"/>
        </w:rPr>
        <w:t xml:space="preserve">     2.协会应急救援突击队队员名单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spacing w:line="560" w:lineRule="exact"/>
        <w:ind w:firstLine="5120" w:firstLineChars="1600"/>
        <w:rPr>
          <w:rFonts w:ascii="仿宋_GB2312" w:eastAsia="仿宋_GB2312"/>
          <w:sz w:val="32"/>
          <w:szCs w:val="32"/>
        </w:rPr>
      </w:pPr>
      <w:r>
        <w:rPr>
          <w:rFonts w:hint="eastAsia" w:ascii="仿宋_GB2312" w:eastAsia="仿宋_GB2312"/>
          <w:sz w:val="32"/>
          <w:szCs w:val="32"/>
        </w:rPr>
        <w:t xml:space="preserve"> 攀枝花市物业管理协会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2023年11月2</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日</w:t>
      </w:r>
    </w:p>
    <w:sectPr>
      <w:headerReference r:id="rId3" w:type="default"/>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416050" cy="530860"/>
          <wp:effectExtent l="19050" t="0" r="0" b="0"/>
          <wp:docPr id="1" name="图片 1" descr="F:\市物协\文件\LOGO (横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市物协\文件\LOGO (横式).jpg"/>
                  <pic:cNvPicPr>
                    <a:picLocks noChangeAspect="1" noChangeArrowheads="1"/>
                  </pic:cNvPicPr>
                </pic:nvPicPr>
                <pic:blipFill>
                  <a:blip r:embed="rId1"/>
                  <a:srcRect/>
                  <a:stretch>
                    <a:fillRect/>
                  </a:stretch>
                </pic:blipFill>
                <pic:spPr>
                  <a:xfrm>
                    <a:off x="0" y="0"/>
                    <a:ext cx="1416353" cy="53113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2NGRkMjY5YzQ1N2YxYzdiMmViYTk3NzUxNzcyNWQifQ=="/>
  </w:docVars>
  <w:rsids>
    <w:rsidRoot w:val="006C62BA"/>
    <w:rsid w:val="00007968"/>
    <w:rsid w:val="000B2C6F"/>
    <w:rsid w:val="00130DEA"/>
    <w:rsid w:val="001313CC"/>
    <w:rsid w:val="00165AF8"/>
    <w:rsid w:val="0018044C"/>
    <w:rsid w:val="0018067F"/>
    <w:rsid w:val="001D1494"/>
    <w:rsid w:val="001D64A5"/>
    <w:rsid w:val="001E7E40"/>
    <w:rsid w:val="001F77EA"/>
    <w:rsid w:val="00242DE1"/>
    <w:rsid w:val="00272652"/>
    <w:rsid w:val="002E7800"/>
    <w:rsid w:val="002F0BA5"/>
    <w:rsid w:val="00302C8B"/>
    <w:rsid w:val="00332B51"/>
    <w:rsid w:val="003A6504"/>
    <w:rsid w:val="003B4C21"/>
    <w:rsid w:val="00404F96"/>
    <w:rsid w:val="004671FA"/>
    <w:rsid w:val="00471977"/>
    <w:rsid w:val="004906C8"/>
    <w:rsid w:val="004B2B92"/>
    <w:rsid w:val="004C0009"/>
    <w:rsid w:val="004D22BE"/>
    <w:rsid w:val="004F424F"/>
    <w:rsid w:val="00605BD6"/>
    <w:rsid w:val="006B3462"/>
    <w:rsid w:val="006C62BA"/>
    <w:rsid w:val="00722796"/>
    <w:rsid w:val="007A35DB"/>
    <w:rsid w:val="008149E2"/>
    <w:rsid w:val="00835DD5"/>
    <w:rsid w:val="00861256"/>
    <w:rsid w:val="008652A1"/>
    <w:rsid w:val="00881839"/>
    <w:rsid w:val="008B0C34"/>
    <w:rsid w:val="008C01A4"/>
    <w:rsid w:val="00973D18"/>
    <w:rsid w:val="00997668"/>
    <w:rsid w:val="009B562C"/>
    <w:rsid w:val="009D1902"/>
    <w:rsid w:val="009E26C4"/>
    <w:rsid w:val="00A23D81"/>
    <w:rsid w:val="00A87150"/>
    <w:rsid w:val="00AB2C4D"/>
    <w:rsid w:val="00AF230B"/>
    <w:rsid w:val="00B12D79"/>
    <w:rsid w:val="00B92375"/>
    <w:rsid w:val="00BB76FB"/>
    <w:rsid w:val="00C324E2"/>
    <w:rsid w:val="00C4702C"/>
    <w:rsid w:val="00C57A03"/>
    <w:rsid w:val="00C70672"/>
    <w:rsid w:val="00CA21D0"/>
    <w:rsid w:val="00CC7913"/>
    <w:rsid w:val="00D36FEE"/>
    <w:rsid w:val="00D57A0E"/>
    <w:rsid w:val="00DF78B1"/>
    <w:rsid w:val="00E336B9"/>
    <w:rsid w:val="00E54D1C"/>
    <w:rsid w:val="00E61E39"/>
    <w:rsid w:val="00E67436"/>
    <w:rsid w:val="00E76058"/>
    <w:rsid w:val="00E837B2"/>
    <w:rsid w:val="00ED17D8"/>
    <w:rsid w:val="00F014DB"/>
    <w:rsid w:val="00F56B9C"/>
    <w:rsid w:val="00F6524C"/>
    <w:rsid w:val="00F91854"/>
    <w:rsid w:val="00FF2A05"/>
    <w:rsid w:val="15847196"/>
    <w:rsid w:val="1AB44369"/>
    <w:rsid w:val="25FD7E51"/>
    <w:rsid w:val="2B0053E8"/>
    <w:rsid w:val="723F0F50"/>
    <w:rsid w:val="7560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kern w:val="2"/>
      <w:sz w:val="18"/>
      <w:szCs w:val="18"/>
    </w:rPr>
  </w:style>
  <w:style w:type="character" w:customStyle="1" w:styleId="8">
    <w:name w:val="页脚 Char"/>
    <w:basedOn w:val="6"/>
    <w:link w:val="3"/>
    <w:uiPriority w:val="0"/>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Words>
  <Characters>325</Characters>
  <Lines>2</Lines>
  <Paragraphs>1</Paragraphs>
  <TotalTime>161</TotalTime>
  <ScaleCrop>false</ScaleCrop>
  <LinksUpToDate>false</LinksUpToDate>
  <CharactersWithSpaces>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2022-10-12T08:30:00Z</dcterms:created>
  <dc:creator>lenovo</dc:creator>
  <cp:lastModifiedBy>Administrator</cp:lastModifiedBy>
  <dcterms:modified xsi:type="dcterms:W3CDTF">2023-11-22T00:30:13Z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3B61D4D2B5CD4615A09A25F8A725B5E6</vt:lpwstr>
  </property>
</Properties>
</file>