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2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洁源物业疫情防控--</w:t>
      </w:r>
      <w:r>
        <w:rPr>
          <w:rFonts w:hint="eastAsia"/>
          <w:b/>
          <w:bCs/>
          <w:sz w:val="28"/>
          <w:szCs w:val="28"/>
          <w:lang w:val="en-US" w:eastAsia="zh-CN"/>
        </w:rPr>
        <w:t>抗击疫情，我们共同行动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2022年8月31号疫情蔓延以来，整个攀枝花按下了暂停键，不少城市疫情突起，防控形势严峻复杂，物业工作者虽不是逆行者，但是必须做最前线的守护者。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仁和区受疫情管控原因，印象米兰小区项目负责人和其中一名保安人员被封控，无法正常上班，在人员严重缺少的情况下，保安班长陈祖军每天第一时间到岗坚守，因疫情管控原因，公交车无法开通，他每天早上就从阳城龙庭走路40分钟到印象米兰小区上班，为确保小区正常运行，在其他工作人员没有到岗的情况下，他不辞辛劳，上了白班又值守夜班，在岗值守期间，他在做好自身疫情防护的同时，还要提醒业主戴好口罩、扫场所码、测量体温、查看健康吗、行程码等等一系列的工作，同时还要做好小区的防疫工作，小区公共区域消杀、电梯日常消杀等等。攀枝花静态管理10天，他就带病坚持了10天，确保小区正常运行，为小区疫情防控工作做出了积极贡献。，特别辛苦，逆行者承受常人无法承受的压力，面对着不可预知的恐惧，还要时刻警惕自己不被感染，社会的舆论让他们不堪重负，他也是没有一句怨言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2684780" cy="2455545"/>
            <wp:effectExtent l="0" t="0" r="12700" b="13335"/>
            <wp:docPr id="2" name="图片 2" descr="c68c4ba564975dba711f7e534f651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68c4ba564975dba711f7e534f651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2476500" cy="2425700"/>
            <wp:effectExtent l="0" t="0" r="7620" b="12700"/>
            <wp:docPr id="7" name="图片 7" descr="微信图片_2022082918514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829185148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2493645" cy="2541905"/>
            <wp:effectExtent l="0" t="0" r="5715" b="3175"/>
            <wp:docPr id="1" name="图片 1" descr="微信图片_20220912143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1214300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2597785" cy="2522220"/>
            <wp:effectExtent l="0" t="0" r="8255" b="7620"/>
            <wp:docPr id="4" name="图片 4" descr="32c09d16ffd8db155ee9fdef38e9e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c09d16ffd8db155ee9fdef38e9ec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2581275" cy="3001010"/>
            <wp:effectExtent l="0" t="0" r="9525" b="1270"/>
            <wp:docPr id="12" name="图片 12" descr="微信图片_202209121430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20912143003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2513965" cy="3002915"/>
            <wp:effectExtent l="0" t="0" r="635" b="14605"/>
            <wp:docPr id="14" name="图片 14" descr="微信图片_202209121431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20912143107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四川省洁源物业有限公司攀枝花市分公司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2022年9月18日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ZTg2YjNlZDAwNzAzYzQ2YzkyMzQxZGI2OGVkM2EifQ=="/>
  </w:docVars>
  <w:rsids>
    <w:rsidRoot w:val="00000000"/>
    <w:rsid w:val="07520677"/>
    <w:rsid w:val="10F61FCC"/>
    <w:rsid w:val="126006AE"/>
    <w:rsid w:val="362F1A11"/>
    <w:rsid w:val="3B737883"/>
    <w:rsid w:val="41086802"/>
    <w:rsid w:val="489F2FD7"/>
    <w:rsid w:val="4E1F5EFD"/>
    <w:rsid w:val="54897BE3"/>
    <w:rsid w:val="556B50F8"/>
    <w:rsid w:val="566F4A00"/>
    <w:rsid w:val="588E5D1E"/>
    <w:rsid w:val="58E467E4"/>
    <w:rsid w:val="5DCF35BF"/>
    <w:rsid w:val="5E457D25"/>
    <w:rsid w:val="60857049"/>
    <w:rsid w:val="64A43B7B"/>
    <w:rsid w:val="682C66AE"/>
    <w:rsid w:val="6B766A63"/>
    <w:rsid w:val="6BC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508</Characters>
  <Lines>0</Lines>
  <Paragraphs>0</Paragraphs>
  <TotalTime>2</TotalTime>
  <ScaleCrop>false</ScaleCrop>
  <LinksUpToDate>false</LinksUpToDate>
  <CharactersWithSpaces>556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2022-09-05T02:37:00Z</dcterms:created>
  <dc:creator>Administrator</dc:creator>
  <cp:lastModifiedBy>龚芷瑶</cp:lastModifiedBy>
  <dcterms:modified xsi:type="dcterms:W3CDTF">2022-10-09T03:35:52Z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3447292C92A541B6A6EF38577B6B27F4</vt:lpwstr>
  </property>
</Properties>
</file>